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49" w:rsidRPr="00006150" w:rsidRDefault="00525249" w:rsidP="00525249">
      <w:pPr>
        <w:pStyle w:val="3"/>
        <w:jc w:val="center"/>
        <w:rPr>
          <w:rFonts w:cs="Arial"/>
          <w:b w:val="0"/>
          <w:sz w:val="24"/>
          <w:szCs w:val="24"/>
        </w:rPr>
      </w:pPr>
      <w:proofErr w:type="gramStart"/>
      <w:r w:rsidRPr="00006150">
        <w:rPr>
          <w:rFonts w:cs="Arial"/>
          <w:b w:val="0"/>
          <w:bCs w:val="0"/>
          <w:sz w:val="24"/>
          <w:szCs w:val="24"/>
        </w:rPr>
        <w:t>П</w:t>
      </w:r>
      <w:proofErr w:type="gramEnd"/>
      <w:r w:rsidRPr="00006150">
        <w:rPr>
          <w:rFonts w:cs="Arial"/>
          <w:b w:val="0"/>
          <w:bCs w:val="0"/>
          <w:sz w:val="24"/>
          <w:szCs w:val="24"/>
        </w:rPr>
        <w:t xml:space="preserve"> О С Т А Н О В Л Е Н И Е</w:t>
      </w:r>
    </w:p>
    <w:p w:rsidR="00525249" w:rsidRPr="00006150" w:rsidRDefault="00525249" w:rsidP="00525249">
      <w:pPr>
        <w:pStyle w:val="2"/>
        <w:pBdr>
          <w:bottom w:val="thinThickSmallGap" w:sz="24" w:space="1" w:color="auto"/>
        </w:pBdr>
        <w:rPr>
          <w:rFonts w:cs="Arial"/>
          <w:b w:val="0"/>
          <w:bCs w:val="0"/>
          <w:i/>
        </w:rPr>
      </w:pPr>
      <w:r w:rsidRPr="00006150">
        <w:rPr>
          <w:rFonts w:cs="Arial"/>
          <w:b w:val="0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525249" w:rsidRPr="000F24F0" w:rsidRDefault="00525249" w:rsidP="00525249">
      <w:pPr>
        <w:rPr>
          <w:rFonts w:ascii="Arial" w:hAnsi="Arial" w:cs="Arial"/>
          <w:sz w:val="24"/>
          <w:szCs w:val="24"/>
        </w:rPr>
      </w:pPr>
      <w:r w:rsidRPr="000F24F0">
        <w:rPr>
          <w:rFonts w:ascii="Arial" w:hAnsi="Arial" w:cs="Arial"/>
          <w:sz w:val="24"/>
          <w:szCs w:val="24"/>
        </w:rPr>
        <w:t>от   «</w:t>
      </w:r>
      <w:r w:rsidR="000E5BB8" w:rsidRPr="000F24F0">
        <w:rPr>
          <w:rFonts w:ascii="Arial" w:hAnsi="Arial" w:cs="Arial"/>
          <w:sz w:val="24"/>
          <w:szCs w:val="24"/>
        </w:rPr>
        <w:t>31</w:t>
      </w:r>
      <w:r w:rsidRPr="000F24F0">
        <w:rPr>
          <w:rFonts w:ascii="Arial" w:hAnsi="Arial" w:cs="Arial"/>
          <w:sz w:val="24"/>
          <w:szCs w:val="24"/>
        </w:rPr>
        <w:t>»</w:t>
      </w:r>
      <w:r w:rsidR="00E43805" w:rsidRPr="000F24F0">
        <w:rPr>
          <w:rFonts w:ascii="Arial" w:hAnsi="Arial" w:cs="Arial"/>
          <w:sz w:val="24"/>
          <w:szCs w:val="24"/>
        </w:rPr>
        <w:t xml:space="preserve"> января </w:t>
      </w:r>
      <w:r w:rsidRPr="000F24F0">
        <w:rPr>
          <w:rFonts w:ascii="Arial" w:hAnsi="Arial" w:cs="Arial"/>
          <w:sz w:val="24"/>
          <w:szCs w:val="24"/>
        </w:rPr>
        <w:t>20</w:t>
      </w:r>
      <w:r w:rsidR="00E43805" w:rsidRPr="000F24F0">
        <w:rPr>
          <w:rFonts w:ascii="Arial" w:hAnsi="Arial" w:cs="Arial"/>
          <w:sz w:val="24"/>
          <w:szCs w:val="24"/>
        </w:rPr>
        <w:t xml:space="preserve">19 </w:t>
      </w:r>
      <w:r w:rsidRPr="000F24F0">
        <w:rPr>
          <w:rFonts w:ascii="Arial" w:hAnsi="Arial" w:cs="Arial"/>
          <w:sz w:val="24"/>
          <w:szCs w:val="24"/>
        </w:rPr>
        <w:t xml:space="preserve">г.             № </w:t>
      </w:r>
      <w:r w:rsidR="00B324F7" w:rsidRPr="000F24F0">
        <w:rPr>
          <w:rFonts w:ascii="Arial" w:hAnsi="Arial" w:cs="Arial"/>
          <w:sz w:val="24"/>
          <w:szCs w:val="24"/>
        </w:rPr>
        <w:t>06</w:t>
      </w:r>
    </w:p>
    <w:p w:rsidR="00525249" w:rsidRPr="000F24F0" w:rsidRDefault="00525249" w:rsidP="00525249">
      <w:pPr>
        <w:spacing w:line="216" w:lineRule="auto"/>
        <w:ind w:right="5385"/>
        <w:jc w:val="both"/>
        <w:rPr>
          <w:rFonts w:ascii="Arial" w:hAnsi="Arial" w:cs="Arial"/>
          <w:kern w:val="2"/>
          <w:sz w:val="24"/>
          <w:szCs w:val="24"/>
        </w:rPr>
      </w:pPr>
      <w:bookmarkStart w:id="0" w:name="OLE_LINK5"/>
      <w:r w:rsidRPr="000F24F0">
        <w:rPr>
          <w:rFonts w:ascii="Arial" w:hAnsi="Arial" w:cs="Arial"/>
          <w:kern w:val="2"/>
          <w:sz w:val="24"/>
          <w:szCs w:val="24"/>
        </w:rPr>
        <w:t xml:space="preserve">О внесении изменений в нормативные затраты на обеспечение функций Администрации Сергиевского сельского поселения и подведомственных ей муниципальных казенных учреждений. </w:t>
      </w:r>
    </w:p>
    <w:bookmarkEnd w:id="0"/>
    <w:p w:rsidR="00525249" w:rsidRPr="000F24F0" w:rsidRDefault="00525249" w:rsidP="005252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0F24F0">
        <w:rPr>
          <w:rFonts w:ascii="Arial" w:hAnsi="Arial" w:cs="Arial"/>
          <w:sz w:val="24"/>
          <w:szCs w:val="24"/>
        </w:rPr>
        <w:t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 </w:t>
      </w:r>
      <w:r w:rsidRPr="000F24F0">
        <w:rPr>
          <w:rFonts w:ascii="Arial" w:hAnsi="Arial" w:cs="Arial"/>
          <w:color w:val="000000"/>
          <w:kern w:val="2"/>
          <w:sz w:val="24"/>
          <w:szCs w:val="24"/>
        </w:rPr>
        <w:t>постановлением Администрации Сергиевского сельского</w:t>
      </w:r>
      <w:proofErr w:type="gramEnd"/>
      <w:r w:rsidRPr="000F24F0">
        <w:rPr>
          <w:rFonts w:ascii="Arial" w:hAnsi="Arial" w:cs="Arial"/>
          <w:color w:val="000000"/>
          <w:kern w:val="2"/>
          <w:sz w:val="24"/>
          <w:szCs w:val="24"/>
        </w:rPr>
        <w:t xml:space="preserve"> поселения от 09.03.2016г. № 18 </w:t>
      </w:r>
      <w:r w:rsidRPr="000F24F0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Требований к определению нормативных затрат на обеспечение функций администрации Сергиевского сельского поселения</w:t>
      </w:r>
      <w:proofErr w:type="gramStart"/>
      <w:r w:rsidRPr="000F24F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0F24F0">
        <w:rPr>
          <w:rFonts w:ascii="Arial" w:hAnsi="Arial" w:cs="Arial"/>
          <w:bCs/>
          <w:iCs/>
          <w:sz w:val="24"/>
          <w:szCs w:val="24"/>
        </w:rPr>
        <w:t>в</w:t>
      </w:r>
      <w:proofErr w:type="gramEnd"/>
      <w:r w:rsidRPr="000F24F0">
        <w:rPr>
          <w:rFonts w:ascii="Arial" w:hAnsi="Arial" w:cs="Arial"/>
          <w:bCs/>
          <w:iCs/>
          <w:sz w:val="24"/>
          <w:szCs w:val="24"/>
        </w:rPr>
        <w:t xml:space="preserve"> том числе подведомственных указанному органуказенных учреждений, в том числе Правила определения нормативных затрат на обеспечение функций администрации Сергиевского сельского поселения, в том числе подведомственных указанному органу казенных</w:t>
      </w:r>
      <w:r w:rsidRPr="000F24F0">
        <w:rPr>
          <w:rFonts w:ascii="Arial" w:hAnsi="Arial" w:cs="Arial"/>
          <w:kern w:val="2"/>
          <w:sz w:val="24"/>
          <w:szCs w:val="24"/>
        </w:rPr>
        <w:t xml:space="preserve"> учреждений», руководствуясь УставомСергиевского сельского поселения,</w:t>
      </w:r>
    </w:p>
    <w:p w:rsidR="00525249" w:rsidRPr="000F24F0" w:rsidRDefault="00525249" w:rsidP="005252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>ПОСТАНОВЛЯЕТ:</w:t>
      </w:r>
    </w:p>
    <w:p w:rsidR="00525249" w:rsidRPr="000F24F0" w:rsidRDefault="00525249" w:rsidP="005252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>1. Внести следующие изменения в нормативные затраты на обеспечение функций Администрации Сергиевского сельского поселения и подведомственных ей муниципальных казенных учреждений, утвержденные постановлением администрации Сергиевского сельского поселения</w:t>
      </w:r>
      <w:r w:rsidR="0052028D" w:rsidRPr="000F24F0">
        <w:rPr>
          <w:rFonts w:ascii="Arial" w:hAnsi="Arial" w:cs="Arial"/>
          <w:kern w:val="2"/>
          <w:sz w:val="24"/>
          <w:szCs w:val="24"/>
        </w:rPr>
        <w:t xml:space="preserve"> Даниловского муниципального района Волгоградской области от </w:t>
      </w:r>
      <w:r w:rsidR="00D71E55" w:rsidRPr="000F24F0">
        <w:rPr>
          <w:rFonts w:ascii="Arial" w:hAnsi="Arial" w:cs="Arial"/>
          <w:kern w:val="2"/>
          <w:sz w:val="24"/>
          <w:szCs w:val="24"/>
        </w:rPr>
        <w:t xml:space="preserve">31.08.2018 </w:t>
      </w:r>
      <w:r w:rsidR="00556B78" w:rsidRPr="000F24F0">
        <w:rPr>
          <w:rFonts w:ascii="Arial" w:hAnsi="Arial" w:cs="Arial"/>
          <w:kern w:val="2"/>
          <w:sz w:val="24"/>
          <w:szCs w:val="24"/>
        </w:rPr>
        <w:t>г</w:t>
      </w:r>
      <w:r w:rsidRPr="000F24F0">
        <w:rPr>
          <w:rFonts w:ascii="Arial" w:hAnsi="Arial" w:cs="Arial"/>
          <w:kern w:val="2"/>
          <w:sz w:val="24"/>
          <w:szCs w:val="24"/>
        </w:rPr>
        <w:t xml:space="preserve"> </w:t>
      </w:r>
      <w:r w:rsidR="0052028D" w:rsidRPr="000F24F0">
        <w:rPr>
          <w:rFonts w:ascii="Arial" w:hAnsi="Arial" w:cs="Arial"/>
          <w:kern w:val="2"/>
          <w:sz w:val="24"/>
          <w:szCs w:val="24"/>
        </w:rPr>
        <w:t xml:space="preserve">№ </w:t>
      </w:r>
      <w:r w:rsidR="00556B78" w:rsidRPr="000F24F0">
        <w:rPr>
          <w:rFonts w:ascii="Arial" w:hAnsi="Arial" w:cs="Arial"/>
          <w:kern w:val="2"/>
          <w:sz w:val="24"/>
          <w:szCs w:val="24"/>
        </w:rPr>
        <w:t>47</w:t>
      </w:r>
      <w:r w:rsidR="0052028D" w:rsidRPr="000F24F0">
        <w:rPr>
          <w:rFonts w:ascii="Arial" w:hAnsi="Arial" w:cs="Arial"/>
          <w:kern w:val="2"/>
          <w:sz w:val="24"/>
          <w:szCs w:val="24"/>
        </w:rPr>
        <w:t xml:space="preserve"> </w:t>
      </w:r>
      <w:r w:rsidRPr="000F24F0">
        <w:rPr>
          <w:rFonts w:ascii="Arial" w:hAnsi="Arial" w:cs="Arial"/>
          <w:kern w:val="2"/>
          <w:sz w:val="24"/>
          <w:szCs w:val="24"/>
        </w:rPr>
        <w:t xml:space="preserve">(далее – Нормативные затраты): </w:t>
      </w:r>
    </w:p>
    <w:p w:rsidR="00525249" w:rsidRPr="000F24F0" w:rsidRDefault="00525249" w:rsidP="000E5B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 xml:space="preserve">1.1. </w:t>
      </w:r>
      <w:r w:rsidR="0052028D" w:rsidRPr="000F24F0">
        <w:rPr>
          <w:rFonts w:ascii="Arial" w:hAnsi="Arial" w:cs="Arial"/>
          <w:kern w:val="2"/>
          <w:sz w:val="24"/>
          <w:szCs w:val="24"/>
        </w:rPr>
        <w:t>В таблице «</w:t>
      </w:r>
      <w:r w:rsidR="000E5BB8" w:rsidRPr="000F24F0">
        <w:rPr>
          <w:rFonts w:ascii="Arial" w:hAnsi="Arial" w:cs="Arial"/>
          <w:bCs/>
          <w:sz w:val="24"/>
          <w:szCs w:val="24"/>
        </w:rPr>
        <w:t>Нормативы на содержание благоустройству территории</w:t>
      </w:r>
      <w:r w:rsidR="000E5BB8" w:rsidRPr="000F24F0">
        <w:rPr>
          <w:rFonts w:ascii="Arial" w:hAnsi="Arial" w:cs="Arial"/>
          <w:b/>
          <w:noProof/>
          <w:position w:val="-12"/>
          <w:sz w:val="24"/>
          <w:szCs w:val="24"/>
        </w:rPr>
        <w:drawing>
          <wp:inline distT="0" distB="0" distL="0" distR="0">
            <wp:extent cx="337185" cy="248285"/>
            <wp:effectExtent l="0" t="0" r="0" b="0"/>
            <wp:docPr id="98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28D" w:rsidRPr="000F24F0">
        <w:rPr>
          <w:rFonts w:ascii="Arial" w:hAnsi="Arial" w:cs="Arial"/>
          <w:kern w:val="2"/>
          <w:sz w:val="24"/>
          <w:szCs w:val="24"/>
        </w:rPr>
        <w:t xml:space="preserve">» пункта </w:t>
      </w:r>
      <w:r w:rsidR="000E5BB8" w:rsidRPr="000F24F0">
        <w:rPr>
          <w:rFonts w:ascii="Arial" w:hAnsi="Arial" w:cs="Arial"/>
          <w:kern w:val="2"/>
          <w:sz w:val="24"/>
          <w:szCs w:val="24"/>
        </w:rPr>
        <w:t>5</w:t>
      </w:r>
      <w:r w:rsidR="0052028D" w:rsidRPr="000F24F0">
        <w:rPr>
          <w:rFonts w:ascii="Arial" w:hAnsi="Arial" w:cs="Arial"/>
          <w:kern w:val="2"/>
          <w:sz w:val="24"/>
          <w:szCs w:val="24"/>
        </w:rPr>
        <w:t>.</w:t>
      </w:r>
      <w:r w:rsidR="000E5BB8" w:rsidRPr="000F24F0">
        <w:rPr>
          <w:rFonts w:ascii="Arial" w:hAnsi="Arial" w:cs="Arial"/>
          <w:kern w:val="2"/>
          <w:sz w:val="24"/>
          <w:szCs w:val="24"/>
        </w:rPr>
        <w:t>7</w:t>
      </w:r>
      <w:r w:rsidR="0052028D" w:rsidRPr="000F24F0">
        <w:rPr>
          <w:rFonts w:ascii="Arial" w:hAnsi="Arial" w:cs="Arial"/>
          <w:kern w:val="2"/>
          <w:sz w:val="24"/>
          <w:szCs w:val="24"/>
        </w:rPr>
        <w:t>.</w:t>
      </w:r>
      <w:r w:rsidR="000E5BB8" w:rsidRPr="000F24F0">
        <w:rPr>
          <w:rFonts w:ascii="Arial" w:hAnsi="Arial" w:cs="Arial"/>
          <w:kern w:val="2"/>
          <w:sz w:val="24"/>
          <w:szCs w:val="24"/>
        </w:rPr>
        <w:t>2</w:t>
      </w:r>
      <w:r w:rsidR="0052028D" w:rsidRPr="000F24F0">
        <w:rPr>
          <w:rFonts w:ascii="Arial" w:hAnsi="Arial" w:cs="Arial"/>
          <w:kern w:val="2"/>
          <w:sz w:val="24"/>
          <w:szCs w:val="24"/>
        </w:rPr>
        <w:t>. Нормативных затрат строку «</w:t>
      </w:r>
      <w:r w:rsidR="000E5BB8" w:rsidRPr="000F24F0">
        <w:rPr>
          <w:rFonts w:ascii="Arial" w:hAnsi="Arial" w:cs="Arial"/>
          <w:kern w:val="2"/>
          <w:sz w:val="24"/>
          <w:szCs w:val="24"/>
        </w:rPr>
        <w:t>Уборка снега</w:t>
      </w:r>
      <w:r w:rsidR="0052028D" w:rsidRPr="000F24F0">
        <w:rPr>
          <w:rFonts w:ascii="Arial" w:hAnsi="Arial" w:cs="Arial"/>
          <w:kern w:val="2"/>
          <w:sz w:val="24"/>
          <w:szCs w:val="24"/>
        </w:rPr>
        <w:t>» изложить в следующей редакции: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976"/>
        <w:gridCol w:w="3119"/>
      </w:tblGrid>
      <w:tr w:rsidR="0052028D" w:rsidRPr="000F24F0" w:rsidTr="00152B2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8D" w:rsidRPr="000F24F0" w:rsidRDefault="000E5BB8" w:rsidP="00152B2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F0">
              <w:rPr>
                <w:rFonts w:ascii="Arial" w:hAnsi="Arial" w:cs="Arial"/>
                <w:sz w:val="24"/>
                <w:szCs w:val="24"/>
              </w:rPr>
              <w:t>Уборка снега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8D" w:rsidRPr="000F24F0" w:rsidRDefault="00F57445" w:rsidP="000E5BB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F0">
              <w:rPr>
                <w:rFonts w:ascii="Arial" w:hAnsi="Arial" w:cs="Arial"/>
                <w:sz w:val="24"/>
                <w:szCs w:val="24"/>
              </w:rPr>
              <w:t xml:space="preserve">Не превышает </w:t>
            </w:r>
            <w:r w:rsidR="000E5BB8" w:rsidRPr="000F24F0">
              <w:rPr>
                <w:rFonts w:ascii="Arial" w:hAnsi="Arial" w:cs="Arial"/>
                <w:sz w:val="24"/>
                <w:szCs w:val="24"/>
              </w:rPr>
              <w:t xml:space="preserve">100000,00 </w:t>
            </w:r>
            <w:proofErr w:type="spellStart"/>
            <w:r w:rsidR="000E5BB8" w:rsidRPr="000F24F0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8D" w:rsidRPr="000F24F0" w:rsidRDefault="000E5BB8" w:rsidP="00152B2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F0">
              <w:rPr>
                <w:rFonts w:ascii="Arial" w:hAnsi="Arial" w:cs="Arial"/>
                <w:sz w:val="24"/>
                <w:szCs w:val="24"/>
              </w:rPr>
              <w:t>4</w:t>
            </w:r>
            <w:r w:rsidR="0052028D" w:rsidRPr="000F24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57445" w:rsidRPr="000F24F0" w:rsidRDefault="00F57445" w:rsidP="00F57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57445" w:rsidRPr="000F24F0" w:rsidRDefault="00F57445" w:rsidP="000E5B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 xml:space="preserve">       1.2. В </w:t>
      </w:r>
      <w:r w:rsidR="000E5BB8" w:rsidRPr="000F24F0">
        <w:rPr>
          <w:rFonts w:ascii="Arial" w:hAnsi="Arial" w:cs="Arial"/>
          <w:kern w:val="2"/>
          <w:sz w:val="24"/>
          <w:szCs w:val="24"/>
        </w:rPr>
        <w:t>таблицу</w:t>
      </w:r>
      <w:r w:rsidRPr="000F24F0">
        <w:rPr>
          <w:rFonts w:ascii="Arial" w:hAnsi="Arial" w:cs="Arial"/>
          <w:kern w:val="2"/>
          <w:sz w:val="24"/>
          <w:szCs w:val="24"/>
        </w:rPr>
        <w:t xml:space="preserve"> «</w:t>
      </w:r>
      <w:r w:rsidR="000E5BB8" w:rsidRPr="000F24F0">
        <w:rPr>
          <w:rFonts w:ascii="Arial" w:hAnsi="Arial" w:cs="Arial"/>
          <w:bCs/>
          <w:sz w:val="24"/>
          <w:szCs w:val="24"/>
        </w:rPr>
        <w:t>Нормативы на приобретение запасных частей для транспортных средств</w:t>
      </w:r>
      <w:r w:rsidRPr="000F24F0">
        <w:rPr>
          <w:rFonts w:ascii="Arial" w:hAnsi="Arial" w:cs="Arial"/>
          <w:kern w:val="2"/>
          <w:sz w:val="24"/>
          <w:szCs w:val="24"/>
        </w:rPr>
        <w:t xml:space="preserve">» пункта </w:t>
      </w:r>
      <w:r w:rsidR="000E5BB8" w:rsidRPr="000F24F0">
        <w:rPr>
          <w:rFonts w:ascii="Arial" w:hAnsi="Arial" w:cs="Arial"/>
          <w:kern w:val="2"/>
          <w:sz w:val="24"/>
          <w:szCs w:val="24"/>
        </w:rPr>
        <w:t>5</w:t>
      </w:r>
      <w:r w:rsidRPr="000F24F0">
        <w:rPr>
          <w:rFonts w:ascii="Arial" w:hAnsi="Arial" w:cs="Arial"/>
          <w:kern w:val="2"/>
          <w:sz w:val="24"/>
          <w:szCs w:val="24"/>
        </w:rPr>
        <w:t>.</w:t>
      </w:r>
      <w:r w:rsidR="000E5BB8" w:rsidRPr="000F24F0">
        <w:rPr>
          <w:rFonts w:ascii="Arial" w:hAnsi="Arial" w:cs="Arial"/>
          <w:kern w:val="2"/>
          <w:sz w:val="24"/>
          <w:szCs w:val="24"/>
        </w:rPr>
        <w:t>10</w:t>
      </w:r>
      <w:r w:rsidRPr="000F24F0">
        <w:rPr>
          <w:rFonts w:ascii="Arial" w:hAnsi="Arial" w:cs="Arial"/>
          <w:kern w:val="2"/>
          <w:sz w:val="24"/>
          <w:szCs w:val="24"/>
        </w:rPr>
        <w:t>.</w:t>
      </w:r>
      <w:r w:rsidR="000E5BB8" w:rsidRPr="000F24F0">
        <w:rPr>
          <w:rFonts w:ascii="Arial" w:hAnsi="Arial" w:cs="Arial"/>
          <w:kern w:val="2"/>
          <w:sz w:val="24"/>
          <w:szCs w:val="24"/>
        </w:rPr>
        <w:t>5</w:t>
      </w:r>
      <w:r w:rsidRPr="000F24F0">
        <w:rPr>
          <w:rFonts w:ascii="Arial" w:hAnsi="Arial" w:cs="Arial"/>
          <w:kern w:val="2"/>
          <w:sz w:val="24"/>
          <w:szCs w:val="24"/>
        </w:rPr>
        <w:t xml:space="preserve">. Нормативных затрат </w:t>
      </w:r>
      <w:r w:rsidR="000E5BB8" w:rsidRPr="000F24F0">
        <w:rPr>
          <w:rFonts w:ascii="Arial" w:hAnsi="Arial" w:cs="Arial"/>
          <w:kern w:val="2"/>
          <w:sz w:val="24"/>
          <w:szCs w:val="24"/>
        </w:rPr>
        <w:t>добавить строку следующего содержания</w:t>
      </w:r>
      <w:r w:rsidRPr="000F24F0">
        <w:rPr>
          <w:rFonts w:ascii="Arial" w:hAnsi="Arial" w:cs="Arial"/>
          <w:kern w:val="2"/>
          <w:sz w:val="24"/>
          <w:szCs w:val="24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4"/>
        <w:gridCol w:w="3384"/>
        <w:gridCol w:w="3600"/>
      </w:tblGrid>
      <w:tr w:rsidR="00F57445" w:rsidRPr="000F24F0" w:rsidTr="00A6240D">
        <w:trPr>
          <w:trHeight w:val="665"/>
        </w:trPr>
        <w:tc>
          <w:tcPr>
            <w:tcW w:w="2664" w:type="dxa"/>
          </w:tcPr>
          <w:p w:rsidR="00F57445" w:rsidRPr="000F24F0" w:rsidRDefault="000E5BB8" w:rsidP="00A624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F0">
              <w:rPr>
                <w:rFonts w:ascii="Arial" w:hAnsi="Arial" w:cs="Arial"/>
                <w:sz w:val="24"/>
                <w:szCs w:val="24"/>
              </w:rPr>
              <w:lastRenderedPageBreak/>
              <w:t>Сцепление в сборе</w:t>
            </w:r>
          </w:p>
        </w:tc>
        <w:tc>
          <w:tcPr>
            <w:tcW w:w="3384" w:type="dxa"/>
          </w:tcPr>
          <w:p w:rsidR="00F57445" w:rsidRPr="000F24F0" w:rsidRDefault="00F57445" w:rsidP="000E5B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F0">
              <w:rPr>
                <w:rFonts w:ascii="Arial" w:hAnsi="Arial" w:cs="Arial"/>
                <w:sz w:val="24"/>
                <w:szCs w:val="24"/>
              </w:rPr>
              <w:t xml:space="preserve">Не превышает </w:t>
            </w:r>
            <w:r w:rsidR="000E5BB8" w:rsidRPr="000F24F0">
              <w:rPr>
                <w:rFonts w:ascii="Arial" w:hAnsi="Arial" w:cs="Arial"/>
                <w:sz w:val="24"/>
                <w:szCs w:val="24"/>
              </w:rPr>
              <w:t>1</w:t>
            </w:r>
            <w:r w:rsidRPr="000F24F0">
              <w:rPr>
                <w:rFonts w:ascii="Arial" w:hAnsi="Arial" w:cs="Arial"/>
                <w:sz w:val="24"/>
                <w:szCs w:val="24"/>
              </w:rPr>
              <w:t xml:space="preserve"> единицы</w:t>
            </w:r>
          </w:p>
        </w:tc>
        <w:tc>
          <w:tcPr>
            <w:tcW w:w="3600" w:type="dxa"/>
          </w:tcPr>
          <w:p w:rsidR="00F57445" w:rsidRPr="000F24F0" w:rsidRDefault="00F57445" w:rsidP="00F574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F0">
              <w:rPr>
                <w:rFonts w:ascii="Arial" w:hAnsi="Arial" w:cs="Arial"/>
                <w:sz w:val="24"/>
                <w:szCs w:val="24"/>
              </w:rPr>
              <w:t xml:space="preserve">Не превышает </w:t>
            </w:r>
            <w:r w:rsidR="000E5BB8" w:rsidRPr="000F24F0">
              <w:rPr>
                <w:rFonts w:ascii="Arial" w:hAnsi="Arial" w:cs="Arial"/>
                <w:sz w:val="24"/>
                <w:szCs w:val="24"/>
              </w:rPr>
              <w:t>1</w:t>
            </w:r>
            <w:r w:rsidRPr="000F24F0">
              <w:rPr>
                <w:rFonts w:ascii="Arial" w:hAnsi="Arial" w:cs="Arial"/>
                <w:sz w:val="24"/>
                <w:szCs w:val="24"/>
              </w:rPr>
              <w:t xml:space="preserve">5000,00 </w:t>
            </w:r>
          </w:p>
        </w:tc>
      </w:tr>
    </w:tbl>
    <w:p w:rsidR="00525249" w:rsidRPr="000F24F0" w:rsidRDefault="00556B78" w:rsidP="00525249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 xml:space="preserve">         </w:t>
      </w:r>
      <w:r w:rsidR="00525249" w:rsidRPr="000F24F0">
        <w:rPr>
          <w:rFonts w:ascii="Arial" w:hAnsi="Arial" w:cs="Arial"/>
          <w:kern w:val="2"/>
          <w:sz w:val="24"/>
          <w:szCs w:val="24"/>
        </w:rPr>
        <w:t xml:space="preserve">2. </w:t>
      </w:r>
      <w:proofErr w:type="gramStart"/>
      <w:r w:rsidR="00525249" w:rsidRPr="000F24F0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="00525249" w:rsidRPr="000F24F0">
        <w:rPr>
          <w:rFonts w:ascii="Arial" w:hAnsi="Arial" w:cs="Arial"/>
          <w:kern w:val="2"/>
          <w:sz w:val="24"/>
          <w:szCs w:val="24"/>
        </w:rPr>
        <w:t xml:space="preserve"> исполнением постановления оставляю за собой.</w:t>
      </w:r>
    </w:p>
    <w:p w:rsidR="00525249" w:rsidRPr="000F24F0" w:rsidRDefault="00525249" w:rsidP="00525249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ab/>
        <w:t xml:space="preserve">3. Настоящее постановление вступает в силу со дня подписания и подлежит официальному опубликованию в установленном порядке. </w:t>
      </w:r>
    </w:p>
    <w:p w:rsidR="00525249" w:rsidRPr="000F24F0" w:rsidRDefault="00525249" w:rsidP="00525249">
      <w:pPr>
        <w:jc w:val="both"/>
        <w:rPr>
          <w:rFonts w:ascii="Arial" w:hAnsi="Arial" w:cs="Arial"/>
          <w:kern w:val="2"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ab/>
        <w:t xml:space="preserve">4. Настоящее постановление </w:t>
      </w:r>
      <w:bookmarkStart w:id="1" w:name="_GoBack"/>
      <w:bookmarkEnd w:id="1"/>
      <w:r w:rsidRPr="000F24F0">
        <w:rPr>
          <w:rFonts w:ascii="Arial" w:hAnsi="Arial" w:cs="Arial"/>
          <w:kern w:val="2"/>
          <w:sz w:val="24"/>
          <w:szCs w:val="24"/>
        </w:rPr>
        <w:t>подлежит размещению в единой информационной системе (</w:t>
      </w:r>
      <w:r w:rsidRPr="000F24F0">
        <w:rPr>
          <w:rFonts w:ascii="Arial" w:hAnsi="Arial" w:cs="Arial"/>
          <w:kern w:val="2"/>
          <w:sz w:val="24"/>
          <w:szCs w:val="24"/>
          <w:lang w:val="en-US"/>
        </w:rPr>
        <w:t>www</w:t>
      </w:r>
      <w:r w:rsidRPr="000F24F0">
        <w:rPr>
          <w:rFonts w:ascii="Arial" w:hAnsi="Arial" w:cs="Arial"/>
          <w:kern w:val="2"/>
          <w:sz w:val="24"/>
          <w:szCs w:val="24"/>
        </w:rPr>
        <w:t>.</w:t>
      </w:r>
      <w:proofErr w:type="spellStart"/>
      <w:r w:rsidRPr="000F24F0">
        <w:rPr>
          <w:rFonts w:ascii="Arial" w:hAnsi="Arial" w:cs="Arial"/>
          <w:kern w:val="2"/>
          <w:sz w:val="24"/>
          <w:szCs w:val="24"/>
          <w:lang w:val="en-US"/>
        </w:rPr>
        <w:t>zakupki</w:t>
      </w:r>
      <w:proofErr w:type="spellEnd"/>
      <w:r w:rsidRPr="000F24F0">
        <w:rPr>
          <w:rFonts w:ascii="Arial" w:hAnsi="Arial" w:cs="Arial"/>
          <w:kern w:val="2"/>
          <w:sz w:val="24"/>
          <w:szCs w:val="24"/>
        </w:rPr>
        <w:t>.</w:t>
      </w:r>
      <w:proofErr w:type="spellStart"/>
      <w:r w:rsidRPr="000F24F0">
        <w:rPr>
          <w:rFonts w:ascii="Arial" w:hAnsi="Arial" w:cs="Arial"/>
          <w:kern w:val="2"/>
          <w:sz w:val="24"/>
          <w:szCs w:val="24"/>
          <w:lang w:val="en-US"/>
        </w:rPr>
        <w:t>gov</w:t>
      </w:r>
      <w:proofErr w:type="spellEnd"/>
      <w:r w:rsidRPr="000F24F0">
        <w:rPr>
          <w:rFonts w:ascii="Arial" w:hAnsi="Arial" w:cs="Arial"/>
          <w:kern w:val="2"/>
          <w:sz w:val="24"/>
          <w:szCs w:val="24"/>
        </w:rPr>
        <w:t>.</w:t>
      </w:r>
      <w:proofErr w:type="spellStart"/>
      <w:r w:rsidRPr="000F24F0">
        <w:rPr>
          <w:rFonts w:ascii="Arial" w:hAnsi="Arial" w:cs="Arial"/>
          <w:kern w:val="2"/>
          <w:sz w:val="24"/>
          <w:szCs w:val="24"/>
          <w:lang w:val="en-US"/>
        </w:rPr>
        <w:t>ru</w:t>
      </w:r>
      <w:proofErr w:type="spellEnd"/>
      <w:r w:rsidRPr="000F24F0">
        <w:rPr>
          <w:rFonts w:ascii="Arial" w:hAnsi="Arial" w:cs="Arial"/>
          <w:kern w:val="2"/>
          <w:sz w:val="24"/>
          <w:szCs w:val="24"/>
        </w:rPr>
        <w:t>).</w:t>
      </w:r>
    </w:p>
    <w:p w:rsidR="00F57445" w:rsidRPr="000F24F0" w:rsidRDefault="00F57445" w:rsidP="00525249">
      <w:pPr>
        <w:spacing w:line="216" w:lineRule="auto"/>
        <w:rPr>
          <w:rFonts w:ascii="Arial" w:hAnsi="Arial" w:cs="Arial"/>
          <w:kern w:val="2"/>
          <w:sz w:val="24"/>
          <w:szCs w:val="24"/>
        </w:rPr>
      </w:pPr>
    </w:p>
    <w:p w:rsidR="00525249" w:rsidRPr="000F24F0" w:rsidRDefault="00525249" w:rsidP="00525249">
      <w:pPr>
        <w:spacing w:line="216" w:lineRule="auto"/>
        <w:rPr>
          <w:rFonts w:ascii="Arial" w:hAnsi="Arial" w:cs="Arial"/>
          <w:kern w:val="2"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 xml:space="preserve">Глава Сергиевского </w:t>
      </w:r>
    </w:p>
    <w:p w:rsidR="00525249" w:rsidRPr="000F24F0" w:rsidRDefault="00525249" w:rsidP="00525249">
      <w:pPr>
        <w:rPr>
          <w:rFonts w:ascii="Arial" w:hAnsi="Arial" w:cs="Arial"/>
          <w:b/>
          <w:bCs/>
          <w:sz w:val="24"/>
          <w:szCs w:val="24"/>
        </w:rPr>
      </w:pPr>
      <w:r w:rsidRPr="000F24F0">
        <w:rPr>
          <w:rFonts w:ascii="Arial" w:hAnsi="Arial" w:cs="Arial"/>
          <w:kern w:val="2"/>
          <w:sz w:val="24"/>
          <w:szCs w:val="24"/>
        </w:rPr>
        <w:t>сельского поселения</w:t>
      </w:r>
      <w:r w:rsidRPr="000F24F0">
        <w:rPr>
          <w:rFonts w:ascii="Arial" w:hAnsi="Arial" w:cs="Arial"/>
          <w:kern w:val="2"/>
          <w:sz w:val="24"/>
          <w:szCs w:val="24"/>
        </w:rPr>
        <w:tab/>
      </w:r>
      <w:r w:rsidR="00F57445" w:rsidRPr="000F24F0">
        <w:rPr>
          <w:rFonts w:ascii="Arial" w:hAnsi="Arial" w:cs="Arial"/>
          <w:kern w:val="2"/>
          <w:sz w:val="24"/>
          <w:szCs w:val="24"/>
        </w:rPr>
        <w:t xml:space="preserve">                                                    </w:t>
      </w:r>
      <w:r w:rsidRPr="000F24F0">
        <w:rPr>
          <w:rFonts w:ascii="Arial" w:hAnsi="Arial" w:cs="Arial"/>
          <w:kern w:val="2"/>
          <w:sz w:val="24"/>
          <w:szCs w:val="24"/>
        </w:rPr>
        <w:t>Иордатий А.В.</w:t>
      </w:r>
    </w:p>
    <w:p w:rsidR="00E83DE5" w:rsidRPr="000F24F0" w:rsidRDefault="00E83DE5">
      <w:pPr>
        <w:rPr>
          <w:rFonts w:ascii="Arial" w:hAnsi="Arial" w:cs="Arial"/>
          <w:sz w:val="24"/>
          <w:szCs w:val="24"/>
        </w:rPr>
      </w:pPr>
    </w:p>
    <w:sectPr w:rsidR="00E83DE5" w:rsidRPr="000F24F0" w:rsidSect="0015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249"/>
    <w:rsid w:val="00006150"/>
    <w:rsid w:val="000165F0"/>
    <w:rsid w:val="00093E8A"/>
    <w:rsid w:val="000E5BB8"/>
    <w:rsid w:val="000F24F0"/>
    <w:rsid w:val="001505B2"/>
    <w:rsid w:val="001E3B99"/>
    <w:rsid w:val="00360F5B"/>
    <w:rsid w:val="0052028D"/>
    <w:rsid w:val="00525249"/>
    <w:rsid w:val="00556B78"/>
    <w:rsid w:val="00704767"/>
    <w:rsid w:val="009249D8"/>
    <w:rsid w:val="009B7487"/>
    <w:rsid w:val="00B324F7"/>
    <w:rsid w:val="00BC07E0"/>
    <w:rsid w:val="00D71E55"/>
    <w:rsid w:val="00E43805"/>
    <w:rsid w:val="00E83DE5"/>
    <w:rsid w:val="00F5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4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2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2524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2524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25249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52524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2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13</cp:revision>
  <dcterms:created xsi:type="dcterms:W3CDTF">2019-01-17T14:36:00Z</dcterms:created>
  <dcterms:modified xsi:type="dcterms:W3CDTF">2019-01-24T13:22:00Z</dcterms:modified>
</cp:coreProperties>
</file>